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560" w:hanging="1560"/>
        <w:jc w:val="right"/>
        <w:rPr>
          <w:b/>
        </w:rPr>
      </w:pPr>
      <w:r>
        <w:rPr>
          <w:b/>
        </w:rPr>
      </w:r>
    </w:p>
    <w:p>
      <w:pPr>
        <w:pStyle w:val="Normal"/>
        <w:ind w:left="1560" w:hanging="1560"/>
        <w:jc w:val="right"/>
        <w:rPr>
          <w:b/>
        </w:rPr>
      </w:pPr>
      <w:r>
        <w:rPr>
          <w:b/>
        </w:rPr>
        <w:t>Allegato B</w:t>
      </w:r>
    </w:p>
    <w:p>
      <w:pPr>
        <w:pStyle w:val="Normal"/>
        <w:ind w:left="1560" w:hanging="1560"/>
        <w:jc w:val="right"/>
        <w:rPr>
          <w:b/>
        </w:rPr>
      </w:pPr>
      <w:r>
        <w:rPr>
          <w:b/>
        </w:rPr>
      </w:r>
    </w:p>
    <w:p>
      <w:pPr>
        <w:pStyle w:val="Normal"/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left="3261" w:right="545" w:firstLine="3685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center"/>
        <w:rPr>
          <w:b/>
          <w:color w:val="000000"/>
        </w:rPr>
      </w:pPr>
      <w:r>
        <w:rPr>
          <w:rFonts w:ascii="Century Gothic" w:hAnsi="Century Gothic"/>
          <w:b/>
          <w:sz w:val="20"/>
        </w:rPr>
        <w:t xml:space="preserve">                 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TABELLA DI VALUTAZIONE DEI TITOLI PER SELEZIONE DI  </w:t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center"/>
        <w:rPr/>
      </w:pPr>
      <w:r>
        <w:rPr>
          <w:b/>
          <w:sz w:val="24"/>
          <w:szCs w:val="24"/>
        </w:rPr>
        <w:t xml:space="preserve"> </w:t>
      </w:r>
      <w:r>
        <w:rPr>
          <w:b/>
        </w:rPr>
        <w:t xml:space="preserve">  </w:t>
      </w:r>
      <w:r>
        <w:rPr>
          <w:b/>
          <w:bCs/>
          <w:shd w:fill="auto" w:val="clear"/>
        </w:rPr>
        <w:t xml:space="preserve">ESPERTI – TUTOR – GRUPPO DI PROGETTO </w:t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center"/>
        <w:rPr/>
      </w:pPr>
      <w:r>
        <w:rPr>
          <w:b/>
          <w:bCs/>
          <w:shd w:fill="auto" w:val="clear"/>
        </w:rPr>
        <w:t xml:space="preserve"> </w:t>
      </w:r>
      <w:r>
        <w:rPr>
          <w:b/>
          <w:bCs/>
          <w:shd w:fill="auto" w:val="clear"/>
        </w:rPr>
        <w:t>Linea di Intervento A e B nell’ambito del P.N.R.R.</w:t>
      </w:r>
    </w:p>
    <w:p>
      <w:pPr>
        <w:pStyle w:val="Normal"/>
        <w:widowControl w:val="false"/>
        <w:tabs>
          <w:tab w:val="clear" w:pos="708"/>
          <w:tab w:val="left" w:pos="1470" w:leader="none"/>
        </w:tabs>
        <w:suppressAutoHyphens w:val="true"/>
        <w:bidi w:val="0"/>
        <w:spacing w:before="0" w:after="0"/>
        <w:ind w:left="1304" w:right="0" w:hanging="1247"/>
        <w:jc w:val="center"/>
        <w:rPr/>
      </w:pPr>
      <w:r>
        <w:rPr>
          <w:b w:val="false"/>
          <w:bCs w:val="false"/>
          <w:color w:val="000000"/>
          <w:sz w:val="20"/>
          <w:szCs w:val="20"/>
          <w:shd w:fill="auto" w:val="clear"/>
        </w:rPr>
        <w:t xml:space="preserve">                </w:t>
      </w:r>
      <w:r>
        <w:rPr>
          <w:b w:val="false"/>
          <w:bCs w:val="false"/>
          <w:color w:val="000000"/>
          <w:sz w:val="20"/>
          <w:szCs w:val="20"/>
          <w:shd w:fill="auto" w:val="clear"/>
        </w:rPr>
        <w:t>Missione 4: Istruzione e Ricerca</w:t>
      </w:r>
    </w:p>
    <w:p>
      <w:pPr>
        <w:pStyle w:val="Normal"/>
        <w:widowControl w:val="false"/>
        <w:tabs>
          <w:tab w:val="clear" w:pos="708"/>
          <w:tab w:val="left" w:pos="1470" w:leader="none"/>
        </w:tabs>
        <w:suppressAutoHyphens w:val="true"/>
        <w:bidi w:val="0"/>
        <w:spacing w:before="0" w:after="0"/>
        <w:ind w:left="1304" w:right="0" w:hanging="1247"/>
        <w:jc w:val="center"/>
        <w:rPr/>
      </w:pPr>
      <w:r>
        <w:rPr>
          <w:b w:val="false"/>
          <w:bCs w:val="false"/>
          <w:color w:val="000000"/>
          <w:sz w:val="20"/>
          <w:szCs w:val="20"/>
          <w:shd w:fill="auto" w:val="clear"/>
        </w:rPr>
        <w:t xml:space="preserve">                </w:t>
      </w:r>
      <w:r>
        <w:rPr>
          <w:b w:val="false"/>
          <w:bCs w:val="false"/>
          <w:color w:val="auto"/>
          <w:sz w:val="20"/>
          <w:szCs w:val="20"/>
        </w:rPr>
        <w:t>Componente 1 – Potenziamento dell’offerta dei servizi di istruzione: dagli asili  nido alle Università</w:t>
      </w:r>
    </w:p>
    <w:p>
      <w:pPr>
        <w:pStyle w:val="Normal"/>
        <w:widowControl w:val="false"/>
        <w:tabs>
          <w:tab w:val="clear" w:pos="708"/>
          <w:tab w:val="left" w:pos="1470" w:leader="none"/>
        </w:tabs>
        <w:suppressAutoHyphens w:val="true"/>
        <w:bidi w:val="0"/>
        <w:spacing w:before="0" w:after="0"/>
        <w:ind w:left="1304" w:right="0" w:hanging="1247"/>
        <w:jc w:val="center"/>
        <w:rPr/>
      </w:pPr>
      <w:r>
        <w:rPr>
          <w:b w:val="false"/>
          <w:bCs w:val="false"/>
          <w:color w:val="auto"/>
          <w:sz w:val="20"/>
          <w:szCs w:val="20"/>
        </w:rPr>
        <w:t xml:space="preserve">                </w:t>
      </w:r>
      <w:r>
        <w:rPr>
          <w:b w:val="false"/>
          <w:bCs w:val="false"/>
          <w:color w:val="auto"/>
          <w:sz w:val="20"/>
          <w:szCs w:val="20"/>
        </w:rPr>
        <w:t>Investimento  3.1: Nuove competenze e nuovi linguaggi</w:t>
      </w:r>
    </w:p>
    <w:p>
      <w:pPr>
        <w:pStyle w:val="Normal"/>
        <w:widowControl w:val="false"/>
        <w:tabs>
          <w:tab w:val="clear" w:pos="708"/>
          <w:tab w:val="left" w:pos="760" w:leader="none"/>
        </w:tabs>
        <w:suppressAutoHyphens w:val="true"/>
        <w:bidi w:val="0"/>
        <w:spacing w:before="0" w:after="0"/>
        <w:ind w:left="1247" w:right="0" w:hanging="1247"/>
        <w:jc w:val="center"/>
        <w:rPr/>
      </w:pPr>
      <w:r>
        <w:rPr>
          <w:b w:val="false"/>
          <w:bCs w:val="false"/>
          <w:color w:val="000000"/>
          <w:sz w:val="20"/>
          <w:szCs w:val="20"/>
          <w:shd w:fill="auto" w:val="clear"/>
        </w:rPr>
        <w:t xml:space="preserve">                 </w:t>
      </w:r>
      <w:r>
        <w:rPr>
          <w:b w:val="false"/>
          <w:bCs w:val="false"/>
          <w:color w:val="000000"/>
          <w:sz w:val="20"/>
          <w:szCs w:val="20"/>
          <w:shd w:fill="auto" w:val="clear"/>
        </w:rPr>
        <w:t>Azioni di potenziamento delle competenze STEM e multilinguistiche (D.M. 65/2023)</w:t>
      </w:r>
    </w:p>
    <w:p>
      <w:pPr>
        <w:pStyle w:val="Normal"/>
        <w:widowControl w:val="false"/>
        <w:tabs>
          <w:tab w:val="clear" w:pos="708"/>
          <w:tab w:val="left" w:pos="760" w:leader="none"/>
        </w:tabs>
        <w:suppressAutoHyphens w:val="true"/>
        <w:bidi w:val="0"/>
        <w:spacing w:before="0" w:after="0"/>
        <w:ind w:left="1247" w:right="0" w:hanging="1247"/>
        <w:jc w:val="center"/>
        <w:rPr/>
      </w:pPr>
      <w:r>
        <w:rPr>
          <w:b w:val="false"/>
          <w:bCs w:val="false"/>
          <w:color w:val="000000"/>
          <w:sz w:val="20"/>
          <w:szCs w:val="20"/>
          <w:shd w:fill="auto" w:val="clear"/>
        </w:rPr>
        <w:t xml:space="preserve">                </w:t>
      </w:r>
      <w:r>
        <w:rPr>
          <w:b w:val="false"/>
          <w:bCs w:val="false"/>
          <w:sz w:val="20"/>
          <w:szCs w:val="20"/>
          <w:shd w:fill="auto" w:val="clear"/>
        </w:rPr>
        <w:t xml:space="preserve"> </w:t>
      </w:r>
      <w:r>
        <w:rPr>
          <w:b w:val="false"/>
          <w:bCs w:val="false"/>
          <w:sz w:val="20"/>
          <w:szCs w:val="20"/>
          <w:shd w:fill="auto" w:val="clear"/>
        </w:rPr>
        <w:t>Codice Avviso M4C1I3.1-2023-1143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-340" w:right="0" w:hanging="0"/>
        <w:jc w:val="center"/>
        <w:rPr/>
      </w:pPr>
      <w:r>
        <w:rPr>
          <w:b w:val="false"/>
          <w:bCs w:val="false"/>
          <w:sz w:val="20"/>
          <w:szCs w:val="20"/>
          <w:shd w:fill="auto" w:val="clear"/>
        </w:rPr>
        <w:t xml:space="preserve">         </w:t>
      </w:r>
      <w:r>
        <w:rPr>
          <w:b w:val="false"/>
          <w:bCs w:val="false"/>
          <w:sz w:val="20"/>
          <w:szCs w:val="20"/>
          <w:shd w:fill="auto" w:val="clear"/>
        </w:rPr>
        <w:t>Titolo Progetto: Lingue &amp; Laboratori: un Percorso Integrato per il Multilinguismo e le Competenze STEM</w:t>
      </w:r>
    </w:p>
    <w:p>
      <w:pPr>
        <w:pStyle w:val="Normal"/>
        <w:widowControl w:val="false"/>
        <w:suppressAutoHyphens w:val="true"/>
        <w:bidi w:val="0"/>
        <w:spacing w:before="0" w:after="0"/>
        <w:ind w:left="1304" w:right="0" w:hanging="1247"/>
        <w:jc w:val="center"/>
        <w:rPr/>
      </w:pPr>
      <w:r>
        <w:rPr>
          <w:b w:val="false"/>
          <w:bCs w:val="false"/>
          <w:sz w:val="23"/>
          <w:szCs w:val="23"/>
          <w:shd w:fill="auto" w:val="clear"/>
        </w:rPr>
        <w:t xml:space="preserve">             </w:t>
      </w:r>
      <w:r>
        <w:rPr>
          <w:b w:val="false"/>
          <w:bCs w:val="false"/>
          <w:sz w:val="23"/>
          <w:szCs w:val="23"/>
          <w:shd w:fill="auto" w:val="clear"/>
        </w:rPr>
        <w:t>Codice Progetto M4C1I3.1-2023-1143-P-277</w:t>
      </w:r>
    </w:p>
    <w:p>
      <w:pPr>
        <w:pStyle w:val="Normal"/>
        <w:widowControl w:val="false"/>
        <w:suppressAutoHyphens w:val="true"/>
        <w:bidi w:val="0"/>
        <w:spacing w:before="0" w:after="0"/>
        <w:ind w:left="1304" w:right="0" w:hanging="1247"/>
        <w:jc w:val="center"/>
        <w:rPr/>
      </w:pP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3"/>
          <w:szCs w:val="23"/>
          <w:shd w:fill="auto" w:val="clear"/>
          <w:lang w:val="it-IT" w:eastAsia="it-IT" w:bidi="ar-SA"/>
        </w:rPr>
        <w:t xml:space="preserve">            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3"/>
          <w:szCs w:val="23"/>
          <w:shd w:fill="auto" w:val="clear"/>
          <w:lang w:val="it-IT" w:eastAsia="it-IT" w:bidi="ar-SA"/>
        </w:rPr>
        <w:t>CUP : H54D23002160006</w:t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left"/>
        <w:rPr>
          <w:b/>
          <w:color w:val="000000"/>
        </w:rPr>
      </w:pPr>
      <w:r>
        <w:rPr>
          <w:b/>
          <w:color w:val="00000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left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Valutazione delle candidature di GRUPPO DI LAVORO</w:t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0" w:right="0" w:hanging="0"/>
        <w:jc w:val="both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tbl>
      <w:tblPr>
        <w:tblW w:w="946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5"/>
        <w:gridCol w:w="2162"/>
        <w:gridCol w:w="1469"/>
        <w:gridCol w:w="1468"/>
      </w:tblGrid>
      <w:tr>
        <w:trPr/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Titoli valutabili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Punteggio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ind w:left="11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Attribuiti dal candidato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ind w:left="11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Assegnati dalla commissione</w:t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</w:rPr>
              <w:t>Diploma di scuola superiore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1 punto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>
                <w:color w:val="auto"/>
              </w:rPr>
              <w:t xml:space="preserve">Laurea triennale </w:t>
            </w:r>
            <w:r>
              <w:rPr>
                <w:color w:val="auto"/>
                <w:sz w:val="24"/>
              </w:rPr>
              <w:t>afferente la tipologia del progetto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3 punti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auto"/>
                <w:sz w:val="24"/>
              </w:rPr>
              <w:t>Laurea specialistica o vecchio ordinamento afferente la tipologia del progetto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5 punti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b/>
                <w:bCs/>
                <w:color w:val="auto"/>
                <w:sz w:val="24"/>
              </w:rPr>
              <w:t>Titoli culturali specifici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4"/>
              </w:rPr>
              <w:t>Certificazioni riconosciute dal MIM di tipo linguistico ad esempio B2, C1 e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4"/>
              </w:rPr>
              <w:t>informatico tipo ICDL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1 punto per certificazione</w:t>
            </w:r>
          </w:p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(max 3 punti)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4"/>
              </w:rPr>
              <w:t>Altre lauree/Master/Corso di perfezionamento annuale rilasciati da Universit della durata di almeno 400 ore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2 punti per certificazione</w:t>
            </w:r>
          </w:p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(max 6 punti)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</w:rPr>
            </w:pPr>
            <w:r>
              <w:rPr>
                <w:color w:val="auto"/>
                <w:sz w:val="24"/>
              </w:rPr>
              <w:t>Partecipazione a corsi di formazione afferenti la tipologia del progetto (di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auto"/>
                <w:sz w:val="24"/>
              </w:rPr>
              <w:t>almeno 25 ore) frequentati a partire dall’a.s. 2017/2018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1 punto per certificazione</w:t>
            </w:r>
          </w:p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(max 3 punti)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>
                <w:b/>
                <w:bCs/>
                <w:color w:val="auto"/>
              </w:rPr>
              <w:t>Titoli di servizio o professionali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>
                <w:color w:val="auto"/>
              </w:rPr>
              <w:t>Docenza o tutoraggio in progetti relativi alle discipline STEM o Lingue straniere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2 punti per esperienza</w:t>
            </w:r>
          </w:p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(max 8 punti)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>
                <w:color w:val="auto"/>
              </w:rPr>
              <w:t>Esperienza in attività di Funzione Strumentale per l’Orientamento o le nuove tecnologie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1 punto per esperienza</w:t>
            </w:r>
          </w:p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(max 3 punti)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>
                <w:color w:val="auto"/>
              </w:rPr>
              <w:t>Incarico di animatore digitale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rFonts w:ascii="Times New Roman" w:hAnsi="Times New Roman"/>
              </w:rPr>
            </w:pPr>
            <w:r>
              <w:rPr/>
              <w:t>1 punto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rFonts w:ascii="Times New Roman" w:hAnsi="Times New Roman"/>
              </w:rPr>
            </w:pPr>
            <w:r>
              <w:rPr/>
              <w:t>Punteggio totale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Valutazione delle candidature di TUTOR</w:t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0" w:right="0" w:hanging="0"/>
        <w:jc w:val="both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tbl>
      <w:tblPr>
        <w:tblW w:w="9345" w:type="dxa"/>
        <w:jc w:val="center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0a0"/>
      </w:tblPr>
      <w:tblGrid>
        <w:gridCol w:w="4245"/>
        <w:gridCol w:w="2100"/>
        <w:gridCol w:w="1530"/>
        <w:gridCol w:w="1469"/>
      </w:tblGrid>
      <w:tr>
        <w:trPr/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Cs/>
                <w:color w:val="auto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Cs/>
                <w:color w:val="auto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Requisito di ammissione: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Cs/>
                <w:color w:val="auto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Docente in servizio c/o la scuola secondaria di 1° grado nell’a.s.2023/2024</w:t>
            </w:r>
          </w:p>
        </w:tc>
      </w:tr>
      <w:tr>
        <w:trPr/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Titoli valutabili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b/>
                <w:bCs/>
                <w:highlight w:val="none"/>
                <w:shd w:fill="auto" w:val="clear"/>
              </w:rPr>
            </w:pPr>
            <w:r>
              <w:rPr>
                <w:b/>
                <w:bCs/>
                <w:shd w:fill="auto" w:val="clear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Punteggio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ind w:left="11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Attribuiti dal candidato</w:t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ind w:left="11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Assegnati dalla commissione</w:t>
            </w:r>
          </w:p>
        </w:tc>
      </w:tr>
      <w:tr>
        <w:trPr/>
        <w:tc>
          <w:tcPr>
            <w:tcW w:w="4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Laurea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4 punti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+ 0,5 punti per ogni voto superiore a 100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+1 punto per Lode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/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Diploma (tra diploma e laurea si valuta un solo titolo)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5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/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Dottorato di ricerca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3 punti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/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Altre Lauree, Master, Corsi di Specializzazione e perfezionamento annuale rilasciati da Università della durata di almeno 400 ore</w:t>
            </w:r>
          </w:p>
          <w:p>
            <w:pPr>
              <w:pStyle w:val="Normal"/>
              <w:widowControl w:val="false"/>
              <w:ind w:right="83" w:hanging="0"/>
              <w:jc w:val="both"/>
              <w:rPr>
                <w:b/>
                <w:bCs/>
                <w:color w:val="auto"/>
                <w:highlight w:val="none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2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/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Corsi di formazione</w:t>
            </w:r>
            <w:r>
              <w:rPr>
                <w:b w:val="false"/>
                <w:bCs w:val="false"/>
                <w:color w:val="FF0000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color w:val="000000"/>
                <w:shd w:fill="auto" w:val="clear"/>
              </w:rPr>
              <w:t>della durata di almeno 25 ore frequentati a partire dall’a.s. 2017/2018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1 punti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/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hd w:fill="auto" w:val="clear"/>
              </w:rPr>
              <w:t>Esperienze professionali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i/>
                <w:color w:val="000000"/>
                <w:sz w:val="22"/>
                <w:szCs w:val="22"/>
                <w:shd w:fill="auto" w:val="clear"/>
              </w:rPr>
              <w:t>Punteggio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/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Tutoraggio o Docenza in corsi PON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2"/>
                <w:szCs w:val="22"/>
                <w:shd w:fill="auto" w:val="clear"/>
              </w:rPr>
              <w:t>2 punti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b/>
                <w:color w:val="000000"/>
                <w:sz w:val="20"/>
                <w:szCs w:val="20"/>
                <w:shd w:fill="auto" w:val="clear"/>
              </w:rPr>
              <w:t>(Max 20 punti)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  <w:tr>
        <w:trPr/>
        <w:tc>
          <w:tcPr>
            <w:tcW w:w="6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Contenutotabella"/>
              <w:widowControl w:val="false"/>
              <w:jc w:val="right"/>
              <w:rPr/>
            </w:pPr>
            <w:r>
              <w:rPr/>
            </w:r>
          </w:p>
          <w:p>
            <w:pPr>
              <w:pStyle w:val="Contenutotabella"/>
              <w:widowControl w:val="false"/>
              <w:jc w:val="right"/>
              <w:rPr/>
            </w:pPr>
            <w:r>
              <w:rPr/>
              <w:t>Punteggio totale</w:t>
            </w:r>
          </w:p>
          <w:p>
            <w:pPr>
              <w:pStyle w:val="Contenutotabella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ind w:right="83" w:hanging="0"/>
              <w:jc w:val="center"/>
              <w:rPr>
                <w:color w:val="auto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Valutazione delle candidature di ESPERTO STEM</w:t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0" w:right="0" w:hanging="0"/>
        <w:jc w:val="both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left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tbl>
      <w:tblPr>
        <w:tblW w:w="89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019"/>
        <w:gridCol w:w="2070"/>
        <w:gridCol w:w="1442"/>
        <w:gridCol w:w="1425"/>
      </w:tblGrid>
      <w:tr>
        <w:trPr/>
        <w:tc>
          <w:tcPr>
            <w:tcW w:w="8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>
                <w:b/>
                <w:bCs/>
                <w:color w:val="000000"/>
                <w:shd w:fill="auto" w:val="clear"/>
              </w:rPr>
              <w:t>Requisito di ammissione:</w:t>
            </w:r>
          </w:p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>
                <w:b/>
                <w:bCs/>
                <w:color w:val="000000"/>
                <w:shd w:fill="auto" w:val="clear"/>
              </w:rPr>
              <w:t>Laurea Magistrale o vecchio ordinamento in discipline STEM</w:t>
            </w:r>
          </w:p>
        </w:tc>
      </w:tr>
      <w:tr>
        <w:trPr/>
        <w:tc>
          <w:tcPr>
            <w:tcW w:w="4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left"/>
              <w:rPr/>
            </w:pPr>
            <w:r>
              <w:rPr>
                <w:b/>
                <w:i/>
                <w:shd w:fill="auto" w:val="clear"/>
              </w:rPr>
              <w:t xml:space="preserve">                     </w:t>
            </w:r>
            <w:r>
              <w:rPr>
                <w:b/>
                <w:i/>
                <w:shd w:fill="auto" w:val="clear"/>
              </w:rPr>
              <w:t>Titoli valutabili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Cs/>
                <w:i/>
                <w:i/>
                <w:shd w:fill="auto" w:val="clear"/>
              </w:rPr>
            </w:pPr>
            <w:r>
              <w:rPr>
                <w:b/>
                <w:bCs/>
                <w:i/>
                <w:shd w:fill="auto" w:val="clear"/>
              </w:rPr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>
                <w:b/>
                <w:i/>
                <w:shd w:fill="auto" w:val="clear"/>
              </w:rPr>
              <w:t>Punteggio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ind w:left="11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Attribuiti dal candidato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ind w:left="110" w:hanging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Assegnati dalla commissione</w:t>
            </w:r>
          </w:p>
        </w:tc>
      </w:tr>
      <w:tr>
        <w:trPr/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hd w:fill="auto" w:val="clear"/>
              </w:rPr>
              <w:t xml:space="preserve">Laurea </w:t>
            </w:r>
            <w:r>
              <w:rPr>
                <w:b w:val="false"/>
                <w:bCs w:val="false"/>
                <w:color w:val="000000"/>
                <w:shd w:fill="auto" w:val="clear"/>
              </w:rPr>
              <w:t>in discipline STEM (Magistrale o vecchio ordinamento)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>
                <w:b/>
                <w:sz w:val="22"/>
                <w:szCs w:val="22"/>
                <w:shd w:fill="auto" w:val="clear"/>
              </w:rPr>
              <w:t>4 punti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>
                <w:b/>
                <w:sz w:val="22"/>
                <w:szCs w:val="22"/>
                <w:shd w:fill="auto" w:val="clear"/>
              </w:rPr>
              <w:t>+ 0,5 punti per ogni voto superiore a 100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>
                <w:b/>
                <w:sz w:val="22"/>
                <w:szCs w:val="22"/>
                <w:shd w:fill="auto" w:val="clear"/>
              </w:rPr>
              <w:t>+ 1 punto per Lode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hd w:fill="auto" w:val="clear"/>
              </w:rPr>
              <w:t>Dottorato di ricerca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>
                <w:b/>
                <w:sz w:val="22"/>
                <w:szCs w:val="22"/>
                <w:shd w:fill="auto" w:val="clear"/>
              </w:rPr>
              <w:t>3 punti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hd w:fill="auto" w:val="clear"/>
              </w:rPr>
              <w:t>Altre Lauree, Master, Corsi di Specializzazione e perfezionamento annuale rilasciati da Università della durata di almeno 400 ore.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>
                <w:b/>
                <w:sz w:val="22"/>
                <w:szCs w:val="22"/>
                <w:shd w:fill="auto" w:val="clear"/>
              </w:rPr>
              <w:t>2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hd w:fill="auto" w:val="clear"/>
              </w:rPr>
              <w:t>Corsi di formazione</w:t>
            </w:r>
            <w:r>
              <w:rPr>
                <w:b w:val="false"/>
                <w:bCs w:val="false"/>
                <w:color w:val="FF0000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color w:val="000000"/>
                <w:shd w:fill="auto" w:val="clear"/>
              </w:rPr>
              <w:t>della durata di almeno 25 ore frequentati a partire dall’a.s. 2017/2018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1 punto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i/>
                <w:shd w:fill="auto" w:val="clear"/>
              </w:rPr>
              <w:t>Esperienze professionali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i/>
                <w:sz w:val="22"/>
                <w:szCs w:val="22"/>
                <w:shd w:fill="auto" w:val="clear"/>
              </w:rPr>
              <w:t>Punteggio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hd w:fill="auto" w:val="clear"/>
              </w:rPr>
              <w:t>Docenza in corsi PON rivolti ad alunni, attinenti al settore STEM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3 punti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30 punti)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hd w:fill="auto" w:val="clear"/>
              </w:rPr>
              <w:t>Docenza in corsi P.O.F. nelle scuole, attinenti al settore STEM della durata di almeno 20 ore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2"/>
                <w:szCs w:val="22"/>
                <w:shd w:fill="auto" w:val="clear"/>
              </w:rPr>
              <w:t>1 punto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b/>
                <w:sz w:val="20"/>
                <w:szCs w:val="20"/>
                <w:shd w:fill="auto" w:val="clear"/>
              </w:rPr>
              <w:t>(Max 10 punti)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608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jc w:val="right"/>
              <w:rPr/>
            </w:pPr>
            <w:r>
              <w:rPr/>
            </w:r>
          </w:p>
          <w:p>
            <w:pPr>
              <w:pStyle w:val="Contenutotabella"/>
              <w:widowControl w:val="false"/>
              <w:jc w:val="right"/>
              <w:rPr/>
            </w:pPr>
            <w:r>
              <w:rPr/>
              <w:t>Punteggio totale</w:t>
            </w:r>
          </w:p>
          <w:p>
            <w:pPr>
              <w:pStyle w:val="Contenutotabella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center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</w:r>
    </w:p>
    <w:p>
      <w:pPr>
        <w:pStyle w:val="Normal"/>
        <w:widowControl/>
        <w:tabs>
          <w:tab w:val="clear" w:pos="708"/>
          <w:tab w:val="left" w:pos="7230" w:leader="none"/>
        </w:tabs>
        <w:suppressAutoHyphens w:val="true"/>
        <w:bidi w:val="0"/>
        <w:spacing w:before="0" w:after="0"/>
        <w:ind w:left="283" w:right="0" w:hanging="340"/>
        <w:jc w:val="left"/>
        <w:rPr>
          <w:b w:val="false"/>
          <w:bCs w:val="false"/>
          <w:sz w:val="23"/>
          <w:szCs w:val="23"/>
        </w:rPr>
      </w:pPr>
      <w:r>
        <w:rPr>
          <w:b w:val="false"/>
          <w:bCs w:val="false"/>
          <w:sz w:val="23"/>
          <w:szCs w:val="23"/>
        </w:rPr>
        <w:t>Data__________________                                                            Firma ___________________________</w:t>
      </w:r>
    </w:p>
    <w:sectPr>
      <w:headerReference w:type="default" r:id="rId2"/>
      <w:type w:val="nextPage"/>
      <w:pgSz w:w="11906" w:h="16838"/>
      <w:pgMar w:left="1134" w:right="707" w:gutter="0" w:header="138" w:top="195" w:footer="0" w:bottom="70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1">
    <w:name w:val="Normale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LibreOffice/7.5.9.2$Windows_X86_64 LibreOffice_project/cdeefe45c17511d326101eed8008ac4092f278a9</Application>
  <AppVersion>15.0000</AppVersion>
  <Pages>5</Pages>
  <Words>544</Words>
  <Characters>3155</Characters>
  <CharactersWithSpaces>3832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2022-01-20T07:58:00Z</dcterms:created>
  <dc:creator>Utente</dc:creator>
  <dc:description/>
  <dc:language>it-IT</dc:language>
  <cp:lastModifiedBy/>
  <cp:lastPrinted>2024-02-08T11:08:54Z</cp:lastPrinted>
  <dcterms:modified xsi:type="dcterms:W3CDTF">2024-02-08T11:44:53Z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